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河南省铁路建设投资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集团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“揭榜挂帅”项目揭榜申请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书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33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ind w:left="420" w:right="653" w:rightChars="204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33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ind w:left="420" w:right="653" w:rightChars="204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揭榜单位：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二〇二四年*月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一、基本情况</w:t>
      </w:r>
    </w:p>
    <w:tbl>
      <w:tblPr>
        <w:tblStyle w:val="15"/>
        <w:tblW w:w="88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41"/>
        <w:gridCol w:w="1309"/>
        <w:gridCol w:w="1397"/>
        <w:gridCol w:w="1397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申报项目名称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揭榜单位</w:t>
            </w:r>
          </w:p>
        </w:tc>
        <w:tc>
          <w:tcPr>
            <w:tcW w:w="14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联合体成员单位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科研团队力量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挂帅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其他成员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相关的科研优势</w:t>
            </w:r>
          </w:p>
        </w:tc>
        <w:tc>
          <w:tcPr>
            <w:tcW w:w="6603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二、项目研究方案（限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围绕项目任务和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预期成果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，阐述项目研究方案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2.明确项目实施期限：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前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完成。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3.揭榜单位根据项目需求提供预期成果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4.项目报价不高于**万元。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三、项目研究基础和条件（限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5"/>
        <w:textAlignment w:val="auto"/>
        <w:rPr>
          <w:rFonts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（围绕项目研究需求和内容，综合介绍项目研究的现有研究基础和各方面条件。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可附与拟揭榜项目研究相关的奖励和知识产权等证明材料。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7"/>
        <w:textAlignment w:val="auto"/>
        <w:rPr>
          <w:rFonts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挂帅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人研究背景（限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字）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（包括工作简历、近五年主要研究成果。）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widowControl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-SA"/>
        </w:rPr>
        <w:t>、揭榜承诺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1.自愿参与揭榜，所提交的申请书及附件中所有内容、事项、数据均真实有效，不存在抄袭、伪造、作假、侵犯他人知识产权等违背科研诚信要求的行为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2.严格按照项目研发任务、考核指标、实施期限等组织开展科研攻关，自愿承担因研发失败造成的后果，并承担相应责任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3.严格遵守项目成果知识产权归属约定，绝不擅自或变相申请与本项目研发内容有关的专利、软著等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4.项目研究过程不违反科技伦理规范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5.自愿遵守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发榜单位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科技项目相关管理规定。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spacing w:line="400" w:lineRule="exact"/>
        <w:ind w:firstLine="3500" w:firstLineChars="125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揭榜项目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挂帅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人（签字）：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spacing w:line="400" w:lineRule="exact"/>
        <w:ind w:firstLine="3640" w:firstLineChars="13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揭榜单位（盖章）：</w:t>
      </w:r>
    </w:p>
    <w:p>
      <w:pPr>
        <w:spacing w:line="400" w:lineRule="exact"/>
        <w:ind w:firstLine="3640" w:firstLineChars="13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pStyle w:val="6"/>
        <w:spacing w:line="560" w:lineRule="exact"/>
        <w:ind w:firstLine="4200" w:firstLineChars="1500"/>
        <w:rPr>
          <w:rFonts w:hint="default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年  月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I2MzBhNGU1ZWMwODE1ZTA1NTZlYzQ3ZTc0NjEifQ=="/>
  </w:docVars>
  <w:rsids>
    <w:rsidRoot w:val="0DF72503"/>
    <w:rsid w:val="00082EB0"/>
    <w:rsid w:val="000F2E65"/>
    <w:rsid w:val="00157FB4"/>
    <w:rsid w:val="00246843"/>
    <w:rsid w:val="0030263A"/>
    <w:rsid w:val="0037314A"/>
    <w:rsid w:val="006B7FE6"/>
    <w:rsid w:val="006C0262"/>
    <w:rsid w:val="00AF4CE7"/>
    <w:rsid w:val="00EA0BD6"/>
    <w:rsid w:val="00F0159C"/>
    <w:rsid w:val="017D10C2"/>
    <w:rsid w:val="01B802DA"/>
    <w:rsid w:val="02E96621"/>
    <w:rsid w:val="036A1510"/>
    <w:rsid w:val="0397607D"/>
    <w:rsid w:val="039931C3"/>
    <w:rsid w:val="03F55B9E"/>
    <w:rsid w:val="04082AD7"/>
    <w:rsid w:val="05723F24"/>
    <w:rsid w:val="05A05050"/>
    <w:rsid w:val="065E2E82"/>
    <w:rsid w:val="071D689A"/>
    <w:rsid w:val="074D44A4"/>
    <w:rsid w:val="077838CE"/>
    <w:rsid w:val="07BB67DE"/>
    <w:rsid w:val="07C75183"/>
    <w:rsid w:val="07CF5124"/>
    <w:rsid w:val="07EA0E72"/>
    <w:rsid w:val="081E4FBF"/>
    <w:rsid w:val="08253C58"/>
    <w:rsid w:val="089A76C4"/>
    <w:rsid w:val="08B90CEB"/>
    <w:rsid w:val="08E8104C"/>
    <w:rsid w:val="09C71CE6"/>
    <w:rsid w:val="0A2649D7"/>
    <w:rsid w:val="0AB40643"/>
    <w:rsid w:val="0ADD3A2E"/>
    <w:rsid w:val="0AFE1E5E"/>
    <w:rsid w:val="0B811AED"/>
    <w:rsid w:val="0BF4406D"/>
    <w:rsid w:val="0C1B5A9E"/>
    <w:rsid w:val="0C4C174B"/>
    <w:rsid w:val="0C4C20FB"/>
    <w:rsid w:val="0DE96272"/>
    <w:rsid w:val="0DF72503"/>
    <w:rsid w:val="0E5069F2"/>
    <w:rsid w:val="0E603C3C"/>
    <w:rsid w:val="0E6A2D0C"/>
    <w:rsid w:val="0EDB1840"/>
    <w:rsid w:val="0F2A424A"/>
    <w:rsid w:val="0F4467AB"/>
    <w:rsid w:val="0F713C26"/>
    <w:rsid w:val="0F8A634D"/>
    <w:rsid w:val="0FEA384E"/>
    <w:rsid w:val="102A2753"/>
    <w:rsid w:val="112048F0"/>
    <w:rsid w:val="115A4802"/>
    <w:rsid w:val="11BC387F"/>
    <w:rsid w:val="126F6B43"/>
    <w:rsid w:val="12704669"/>
    <w:rsid w:val="128B31D6"/>
    <w:rsid w:val="133438E9"/>
    <w:rsid w:val="13582C4F"/>
    <w:rsid w:val="138A4AD8"/>
    <w:rsid w:val="13961EAE"/>
    <w:rsid w:val="13DA4BC0"/>
    <w:rsid w:val="14456D19"/>
    <w:rsid w:val="1467631E"/>
    <w:rsid w:val="148B411C"/>
    <w:rsid w:val="14C53B7C"/>
    <w:rsid w:val="15190FE8"/>
    <w:rsid w:val="156F6E5A"/>
    <w:rsid w:val="159A04EB"/>
    <w:rsid w:val="16423BB1"/>
    <w:rsid w:val="164E1720"/>
    <w:rsid w:val="16AD546B"/>
    <w:rsid w:val="16CB7CD9"/>
    <w:rsid w:val="16DE7CC6"/>
    <w:rsid w:val="16F629B9"/>
    <w:rsid w:val="178B5F49"/>
    <w:rsid w:val="179B20A3"/>
    <w:rsid w:val="18463837"/>
    <w:rsid w:val="18BE612E"/>
    <w:rsid w:val="1979042D"/>
    <w:rsid w:val="19AA0461"/>
    <w:rsid w:val="19AA66B3"/>
    <w:rsid w:val="19D35C0A"/>
    <w:rsid w:val="1A246465"/>
    <w:rsid w:val="1A9A37F0"/>
    <w:rsid w:val="1B410951"/>
    <w:rsid w:val="1B854356"/>
    <w:rsid w:val="1B8A054A"/>
    <w:rsid w:val="1B9C64CF"/>
    <w:rsid w:val="1CCE4466"/>
    <w:rsid w:val="1CE465EA"/>
    <w:rsid w:val="1D1502E7"/>
    <w:rsid w:val="1D8B05A9"/>
    <w:rsid w:val="1DB36CC6"/>
    <w:rsid w:val="1DB7516F"/>
    <w:rsid w:val="1DD52026"/>
    <w:rsid w:val="1E3B5B2B"/>
    <w:rsid w:val="1EA318BD"/>
    <w:rsid w:val="1F5044DB"/>
    <w:rsid w:val="1F6D7F66"/>
    <w:rsid w:val="1FA53BA4"/>
    <w:rsid w:val="1FD20711"/>
    <w:rsid w:val="1FE30229"/>
    <w:rsid w:val="20D52267"/>
    <w:rsid w:val="20E977A8"/>
    <w:rsid w:val="214A12D4"/>
    <w:rsid w:val="214F5227"/>
    <w:rsid w:val="21CB366A"/>
    <w:rsid w:val="220D77DF"/>
    <w:rsid w:val="2245341D"/>
    <w:rsid w:val="229C164D"/>
    <w:rsid w:val="22C5148E"/>
    <w:rsid w:val="23713D9D"/>
    <w:rsid w:val="23A06D2D"/>
    <w:rsid w:val="24150BCD"/>
    <w:rsid w:val="24CD14A7"/>
    <w:rsid w:val="25407646"/>
    <w:rsid w:val="259D70CC"/>
    <w:rsid w:val="25A77F4A"/>
    <w:rsid w:val="25B74C50"/>
    <w:rsid w:val="25E31CD7"/>
    <w:rsid w:val="25FC0296"/>
    <w:rsid w:val="260F621B"/>
    <w:rsid w:val="26FB67A0"/>
    <w:rsid w:val="27070CA1"/>
    <w:rsid w:val="272F67BD"/>
    <w:rsid w:val="27AC7A9A"/>
    <w:rsid w:val="27C748D4"/>
    <w:rsid w:val="280451E0"/>
    <w:rsid w:val="282B6E8A"/>
    <w:rsid w:val="28700AC7"/>
    <w:rsid w:val="288B1572"/>
    <w:rsid w:val="28C3509B"/>
    <w:rsid w:val="28E02855"/>
    <w:rsid w:val="290A3E68"/>
    <w:rsid w:val="291122AA"/>
    <w:rsid w:val="29583A35"/>
    <w:rsid w:val="29BA08FB"/>
    <w:rsid w:val="2A6603D4"/>
    <w:rsid w:val="2A9A6FAE"/>
    <w:rsid w:val="2AD75A32"/>
    <w:rsid w:val="2AFB5C85"/>
    <w:rsid w:val="2B073965"/>
    <w:rsid w:val="2B45343E"/>
    <w:rsid w:val="2B4A1AA4"/>
    <w:rsid w:val="2CB82A3D"/>
    <w:rsid w:val="2D0A67F8"/>
    <w:rsid w:val="2DAB0707"/>
    <w:rsid w:val="2EA25753"/>
    <w:rsid w:val="30134B5A"/>
    <w:rsid w:val="30B44BEB"/>
    <w:rsid w:val="30FD6FC9"/>
    <w:rsid w:val="3126266B"/>
    <w:rsid w:val="31BE6C8E"/>
    <w:rsid w:val="32073B23"/>
    <w:rsid w:val="322233C0"/>
    <w:rsid w:val="322956AB"/>
    <w:rsid w:val="326D6654"/>
    <w:rsid w:val="32A73338"/>
    <w:rsid w:val="32B43E83"/>
    <w:rsid w:val="32DB1233"/>
    <w:rsid w:val="32E14A9C"/>
    <w:rsid w:val="33582884"/>
    <w:rsid w:val="33584C40"/>
    <w:rsid w:val="3393259C"/>
    <w:rsid w:val="33D20888"/>
    <w:rsid w:val="341D4A32"/>
    <w:rsid w:val="343B6487"/>
    <w:rsid w:val="345E211C"/>
    <w:rsid w:val="35FC5E78"/>
    <w:rsid w:val="365C268B"/>
    <w:rsid w:val="36AC339F"/>
    <w:rsid w:val="36AF6C5F"/>
    <w:rsid w:val="36C6747B"/>
    <w:rsid w:val="36D23A8F"/>
    <w:rsid w:val="3754350B"/>
    <w:rsid w:val="379540A7"/>
    <w:rsid w:val="37A10C9D"/>
    <w:rsid w:val="37A97B52"/>
    <w:rsid w:val="38352216"/>
    <w:rsid w:val="38394AAE"/>
    <w:rsid w:val="39783C80"/>
    <w:rsid w:val="39C40C73"/>
    <w:rsid w:val="3A176FF5"/>
    <w:rsid w:val="3B3B71D4"/>
    <w:rsid w:val="3BBA063F"/>
    <w:rsid w:val="3C1D466B"/>
    <w:rsid w:val="3C1F4822"/>
    <w:rsid w:val="3C3A521C"/>
    <w:rsid w:val="3C6A3884"/>
    <w:rsid w:val="3C9666AE"/>
    <w:rsid w:val="3C9D36E2"/>
    <w:rsid w:val="3CD25455"/>
    <w:rsid w:val="3CE07B72"/>
    <w:rsid w:val="3D112421"/>
    <w:rsid w:val="3D4A148F"/>
    <w:rsid w:val="3D762284"/>
    <w:rsid w:val="3E1877DF"/>
    <w:rsid w:val="3E655B74"/>
    <w:rsid w:val="3E8E35FE"/>
    <w:rsid w:val="3EA01CAF"/>
    <w:rsid w:val="3F06588A"/>
    <w:rsid w:val="3F174709"/>
    <w:rsid w:val="3F402B4A"/>
    <w:rsid w:val="3F5C2528"/>
    <w:rsid w:val="3F734D79"/>
    <w:rsid w:val="4013025E"/>
    <w:rsid w:val="405B45A7"/>
    <w:rsid w:val="407759F8"/>
    <w:rsid w:val="40880C4C"/>
    <w:rsid w:val="413401E0"/>
    <w:rsid w:val="41565C9A"/>
    <w:rsid w:val="41BC53C8"/>
    <w:rsid w:val="420648D2"/>
    <w:rsid w:val="420B38E3"/>
    <w:rsid w:val="427C72C7"/>
    <w:rsid w:val="42C35F6C"/>
    <w:rsid w:val="430664B8"/>
    <w:rsid w:val="43615785"/>
    <w:rsid w:val="43923B90"/>
    <w:rsid w:val="4412195E"/>
    <w:rsid w:val="448D57F7"/>
    <w:rsid w:val="45AA6F6F"/>
    <w:rsid w:val="45C2036B"/>
    <w:rsid w:val="462705C0"/>
    <w:rsid w:val="46627B03"/>
    <w:rsid w:val="467233A1"/>
    <w:rsid w:val="46FE3B75"/>
    <w:rsid w:val="477E5958"/>
    <w:rsid w:val="47884883"/>
    <w:rsid w:val="48313978"/>
    <w:rsid w:val="4856705C"/>
    <w:rsid w:val="48C93BB0"/>
    <w:rsid w:val="492E7609"/>
    <w:rsid w:val="493B55AF"/>
    <w:rsid w:val="49404145"/>
    <w:rsid w:val="497B39F4"/>
    <w:rsid w:val="49A62143"/>
    <w:rsid w:val="49C3753A"/>
    <w:rsid w:val="49E300E6"/>
    <w:rsid w:val="49F42EAF"/>
    <w:rsid w:val="4AE03433"/>
    <w:rsid w:val="4B0062C7"/>
    <w:rsid w:val="4B1355B6"/>
    <w:rsid w:val="4C335778"/>
    <w:rsid w:val="4C5B7215"/>
    <w:rsid w:val="4C5D11DF"/>
    <w:rsid w:val="4CC36B68"/>
    <w:rsid w:val="4CE95EDB"/>
    <w:rsid w:val="4D735D13"/>
    <w:rsid w:val="4D7A191D"/>
    <w:rsid w:val="4D9A32F6"/>
    <w:rsid w:val="4DC4528E"/>
    <w:rsid w:val="4E577EB0"/>
    <w:rsid w:val="4E7D295F"/>
    <w:rsid w:val="4EEE25C2"/>
    <w:rsid w:val="4EF01AFA"/>
    <w:rsid w:val="4FAD422B"/>
    <w:rsid w:val="5086682B"/>
    <w:rsid w:val="50B06023"/>
    <w:rsid w:val="51574FDA"/>
    <w:rsid w:val="519059F2"/>
    <w:rsid w:val="5212673E"/>
    <w:rsid w:val="526E7576"/>
    <w:rsid w:val="52C378C2"/>
    <w:rsid w:val="52D90E94"/>
    <w:rsid w:val="533A6782"/>
    <w:rsid w:val="533C4980"/>
    <w:rsid w:val="536A41E2"/>
    <w:rsid w:val="538C23AA"/>
    <w:rsid w:val="53B67427"/>
    <w:rsid w:val="542924D4"/>
    <w:rsid w:val="54837309"/>
    <w:rsid w:val="54C33BA9"/>
    <w:rsid w:val="552705DC"/>
    <w:rsid w:val="558069C3"/>
    <w:rsid w:val="55AD6C76"/>
    <w:rsid w:val="55BA1A7E"/>
    <w:rsid w:val="55C139AB"/>
    <w:rsid w:val="55C20305"/>
    <w:rsid w:val="55CC4CE0"/>
    <w:rsid w:val="55D15107"/>
    <w:rsid w:val="55E152CC"/>
    <w:rsid w:val="55E41319"/>
    <w:rsid w:val="567D05FB"/>
    <w:rsid w:val="56C1236A"/>
    <w:rsid w:val="56F40992"/>
    <w:rsid w:val="57743881"/>
    <w:rsid w:val="57744952"/>
    <w:rsid w:val="57BC5EE2"/>
    <w:rsid w:val="57D367F9"/>
    <w:rsid w:val="57E91F19"/>
    <w:rsid w:val="58114DFA"/>
    <w:rsid w:val="58D75E75"/>
    <w:rsid w:val="58F054D0"/>
    <w:rsid w:val="59162E41"/>
    <w:rsid w:val="59767EB1"/>
    <w:rsid w:val="59C80D84"/>
    <w:rsid w:val="59CE35ED"/>
    <w:rsid w:val="59E56310"/>
    <w:rsid w:val="5A943A76"/>
    <w:rsid w:val="5AB43991"/>
    <w:rsid w:val="5AD163F2"/>
    <w:rsid w:val="5AE44879"/>
    <w:rsid w:val="5B215ACE"/>
    <w:rsid w:val="5B82090C"/>
    <w:rsid w:val="5BD62414"/>
    <w:rsid w:val="5C7E485A"/>
    <w:rsid w:val="5CAE4CAF"/>
    <w:rsid w:val="5CFC234E"/>
    <w:rsid w:val="5D7D7BFC"/>
    <w:rsid w:val="5DCA244C"/>
    <w:rsid w:val="5DE828D3"/>
    <w:rsid w:val="5ED6097D"/>
    <w:rsid w:val="5F105C3D"/>
    <w:rsid w:val="5FE57A29"/>
    <w:rsid w:val="60107EBF"/>
    <w:rsid w:val="60597AB8"/>
    <w:rsid w:val="607246D5"/>
    <w:rsid w:val="60820DBC"/>
    <w:rsid w:val="609C2252"/>
    <w:rsid w:val="61102E0F"/>
    <w:rsid w:val="61BD05EC"/>
    <w:rsid w:val="61D90EB0"/>
    <w:rsid w:val="6243457B"/>
    <w:rsid w:val="6250669B"/>
    <w:rsid w:val="626B1375"/>
    <w:rsid w:val="62832BCA"/>
    <w:rsid w:val="62AC2121"/>
    <w:rsid w:val="62EF64B1"/>
    <w:rsid w:val="63F024E1"/>
    <w:rsid w:val="646A3423"/>
    <w:rsid w:val="64CF659A"/>
    <w:rsid w:val="64E57B6C"/>
    <w:rsid w:val="655B398A"/>
    <w:rsid w:val="656D763B"/>
    <w:rsid w:val="65D04378"/>
    <w:rsid w:val="65F91B21"/>
    <w:rsid w:val="66042274"/>
    <w:rsid w:val="660C57F8"/>
    <w:rsid w:val="6663130C"/>
    <w:rsid w:val="66AC7BAA"/>
    <w:rsid w:val="66C8504F"/>
    <w:rsid w:val="673B3A73"/>
    <w:rsid w:val="6788395D"/>
    <w:rsid w:val="679F4002"/>
    <w:rsid w:val="67A930D3"/>
    <w:rsid w:val="67B210CD"/>
    <w:rsid w:val="67BD092C"/>
    <w:rsid w:val="683D381B"/>
    <w:rsid w:val="68550B65"/>
    <w:rsid w:val="68C77CB4"/>
    <w:rsid w:val="68EC5309"/>
    <w:rsid w:val="68FE74B6"/>
    <w:rsid w:val="6933534A"/>
    <w:rsid w:val="699A3C18"/>
    <w:rsid w:val="69EB1FDC"/>
    <w:rsid w:val="6A3D1DC1"/>
    <w:rsid w:val="6AB75B07"/>
    <w:rsid w:val="6ABE50E7"/>
    <w:rsid w:val="6AD22940"/>
    <w:rsid w:val="6C0F0801"/>
    <w:rsid w:val="6DA73C10"/>
    <w:rsid w:val="6DC03278"/>
    <w:rsid w:val="6DC5678C"/>
    <w:rsid w:val="6E1A0E2B"/>
    <w:rsid w:val="6E1C105D"/>
    <w:rsid w:val="6F6105B4"/>
    <w:rsid w:val="6F7264A0"/>
    <w:rsid w:val="6FE3436F"/>
    <w:rsid w:val="6FFB0243"/>
    <w:rsid w:val="702948C2"/>
    <w:rsid w:val="705D0EFE"/>
    <w:rsid w:val="708D29F7"/>
    <w:rsid w:val="70AC6D7F"/>
    <w:rsid w:val="70E90623"/>
    <w:rsid w:val="7128150C"/>
    <w:rsid w:val="718F3339"/>
    <w:rsid w:val="72C45265"/>
    <w:rsid w:val="7358211F"/>
    <w:rsid w:val="73781BAB"/>
    <w:rsid w:val="73E0782A"/>
    <w:rsid w:val="749A5202"/>
    <w:rsid w:val="74D12494"/>
    <w:rsid w:val="75846202"/>
    <w:rsid w:val="760029C6"/>
    <w:rsid w:val="772A140E"/>
    <w:rsid w:val="778925D9"/>
    <w:rsid w:val="77A80CB1"/>
    <w:rsid w:val="77D93560"/>
    <w:rsid w:val="77EA387B"/>
    <w:rsid w:val="77FF289B"/>
    <w:rsid w:val="78104467"/>
    <w:rsid w:val="785C7CED"/>
    <w:rsid w:val="7883171E"/>
    <w:rsid w:val="78A107E8"/>
    <w:rsid w:val="78D25331"/>
    <w:rsid w:val="78D2579D"/>
    <w:rsid w:val="79410CC2"/>
    <w:rsid w:val="79A36A8D"/>
    <w:rsid w:val="79D833A4"/>
    <w:rsid w:val="7A6730A5"/>
    <w:rsid w:val="7A6A04A0"/>
    <w:rsid w:val="7B590514"/>
    <w:rsid w:val="7B5951B2"/>
    <w:rsid w:val="7BBF3BED"/>
    <w:rsid w:val="7BC40083"/>
    <w:rsid w:val="7BD05D0E"/>
    <w:rsid w:val="7BE6624C"/>
    <w:rsid w:val="7BF5648F"/>
    <w:rsid w:val="7C4B60AF"/>
    <w:rsid w:val="7C5A2796"/>
    <w:rsid w:val="7C6B49A3"/>
    <w:rsid w:val="7D926ABE"/>
    <w:rsid w:val="7DDD367E"/>
    <w:rsid w:val="7DE467BB"/>
    <w:rsid w:val="7E6E3449"/>
    <w:rsid w:val="7E924469"/>
    <w:rsid w:val="7E941F8F"/>
    <w:rsid w:val="7E9C7095"/>
    <w:rsid w:val="7ED068F2"/>
    <w:rsid w:val="7F78540D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9"/>
    <w:autoRedefine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 w:firstLine="420"/>
      <w:pPrChange w:id="0" w:author="gyb1" w:date="2024-04-01T17:40:00Z">
        <w:pPr>
          <w:widowControl w:val="0"/>
          <w:ind w:left="200" w:leftChars="200"/>
          <w:jc w:val="both"/>
        </w:pPr>
      </w:pPrChange>
    </w:pPr>
    <w:rPr>
      <w:sz w:val="24"/>
      <w:rPrChange w:id="1" w:author="gyb1" w:date="2024-04-01T17:40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paragraph" w:styleId="6">
    <w:name w:val="Body Text"/>
    <w:basedOn w:val="1"/>
    <w:autoRedefine/>
    <w:qFormat/>
    <w:uiPriority w:val="0"/>
  </w:style>
  <w:style w:type="paragraph" w:styleId="7">
    <w:name w:val="Body Text Indent"/>
    <w:basedOn w:val="1"/>
    <w:autoRedefine/>
    <w:qFormat/>
    <w:uiPriority w:val="0"/>
    <w:pPr>
      <w:ind w:left="480"/>
    </w:pPr>
    <w:rPr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3">
    <w:name w:val="Body Text First Indent"/>
    <w:basedOn w:val="6"/>
    <w:next w:val="14"/>
    <w:autoRedefine/>
    <w:qFormat/>
    <w:uiPriority w:val="99"/>
    <w:pPr>
      <w:ind w:firstLine="420"/>
    </w:pPr>
  </w:style>
  <w:style w:type="paragraph" w:styleId="14">
    <w:name w:val="Body Text First Indent 2"/>
    <w:basedOn w:val="7"/>
    <w:next w:val="1"/>
    <w:autoRedefine/>
    <w:qFormat/>
    <w:uiPriority w:val="99"/>
    <w:pPr>
      <w:spacing w:after="120"/>
      <w:ind w:left="420" w:leftChars="200" w:firstLine="420"/>
    </w:pPr>
    <w:rPr>
      <w:rFonts w:ascii="Times New Roman" w:hAnsi="Times New Roman" w:cs="Times New Roman"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0"/>
    <w:rPr>
      <w:rFonts w:ascii="Calibri" w:hAnsi="Calibri" w:eastAsia="黑体" w:cstheme="minorBidi"/>
      <w:bCs/>
      <w:kern w:val="44"/>
      <w:sz w:val="32"/>
      <w:szCs w:val="44"/>
    </w:rPr>
  </w:style>
  <w:style w:type="character" w:customStyle="1" w:styleId="19">
    <w:name w:val="标题 2 字符"/>
    <w:basedOn w:val="17"/>
    <w:link w:val="3"/>
    <w:autoRedefine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0">
    <w:name w:val="标题 3 字符"/>
    <w:basedOn w:val="17"/>
    <w:link w:val="4"/>
    <w:autoRedefine/>
    <w:qFormat/>
    <w:uiPriority w:val="0"/>
    <w:rPr>
      <w:rFonts w:ascii="Calibri" w:hAnsi="Calibri" w:eastAsia="仿宋_GB2312" w:cstheme="minorBidi"/>
      <w:b/>
      <w:bCs/>
      <w:kern w:val="2"/>
      <w:sz w:val="32"/>
      <w:szCs w:val="32"/>
    </w:rPr>
  </w:style>
  <w:style w:type="character" w:customStyle="1" w:styleId="21">
    <w:name w:val="标题 字符"/>
    <w:basedOn w:val="17"/>
    <w:link w:val="12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styleId="22">
    <w:name w:val="List Paragraph"/>
    <w:basedOn w:val="1"/>
    <w:autoRedefine/>
    <w:qFormat/>
    <w:uiPriority w:val="99"/>
    <w:pPr>
      <w:ind w:firstLine="420"/>
    </w:pPr>
  </w:style>
  <w:style w:type="paragraph" w:customStyle="1" w:styleId="23">
    <w:name w:val="Body Text First Indent1"/>
    <w:basedOn w:val="6"/>
    <w:autoRedefine/>
    <w:qFormat/>
    <w:uiPriority w:val="0"/>
    <w:pPr>
      <w:spacing w:line="360" w:lineRule="auto"/>
      <w:ind w:firstLine="420" w:firstLineChars="100"/>
    </w:pPr>
  </w:style>
  <w:style w:type="character" w:customStyle="1" w:styleId="24">
    <w:name w:val="font5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9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3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0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4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112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2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7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131"/>
    <w:basedOn w:val="1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34">
    <w:name w:val="Body Text 21"/>
    <w:basedOn w:val="1"/>
    <w:autoRedefine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2448</Words>
  <Characters>2643</Characters>
  <Lines>2</Lines>
  <Paragraphs>1</Paragraphs>
  <TotalTime>25</TotalTime>
  <ScaleCrop>false</ScaleCrop>
  <LinksUpToDate>false</LinksUpToDate>
  <CharactersWithSpaces>2645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2022-03-13T09:14:00Z</dcterms:created>
  <dc:creator>总工室</dc:creator>
  <cp:lastModifiedBy>李明林</cp:lastModifiedBy>
  <cp:lastPrinted>2024-08-14T08:30:00Z</cp:lastPrinted>
  <dcterms:modified xsi:type="dcterms:W3CDTF">2024-08-15T02:58:00Z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0A9D3EECAFE14EF4B3DA84DE9A13BA38_13</vt:lpwstr>
  </property>
</Properties>
</file>